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47710" w:rsidP="25D390E5" w:rsidRDefault="005E425E" w14:paraId="4F732F97" w14:textId="4C77859D">
      <w:pPr>
        <w:pStyle w:val="Heading1"/>
        <w:jc w:val="center"/>
        <w:rPr>
          <w:rFonts w:ascii="Corbel" w:hAnsi="Corbel" w:eastAsia="Corbel" w:cs="Corbel"/>
          <w:color w:val="7030A0"/>
        </w:rPr>
      </w:pPr>
      <w:r>
        <w:rPr>
          <w:noProof/>
          <w:color w:val="7030A0"/>
        </w:rPr>
        <w:drawing>
          <wp:anchor distT="0" distB="0" distL="114300" distR="114300" simplePos="0" relativeHeight="251658240" behindDoc="0" locked="0" layoutInCell="1" allowOverlap="1" wp14:anchorId="7878CE0C" wp14:editId="37A40D45">
            <wp:simplePos x="0" y="0"/>
            <wp:positionH relativeFrom="column">
              <wp:posOffset>5953760</wp:posOffset>
            </wp:positionH>
            <wp:positionV relativeFrom="paragraph">
              <wp:posOffset>-184332</wp:posOffset>
            </wp:positionV>
            <wp:extent cx="1110343" cy="557788"/>
            <wp:effectExtent l="0" t="0" r="0" b="0"/>
            <wp:wrapNone/>
            <wp:docPr id="2987319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3194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43" cy="557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5D390E5" w:rsidR="74316C89">
        <w:rPr>
          <w:rFonts w:ascii="Corbel" w:hAnsi="Corbel" w:eastAsia="Corbel" w:cs="Corbel"/>
          <w:color w:val="7030A0"/>
        </w:rPr>
        <w:t xml:space="preserve">Belonging Framework </w:t>
      </w:r>
      <w:r w:rsidRPr="25D390E5" w:rsidR="25B250B6">
        <w:rPr>
          <w:rFonts w:ascii="Corbel" w:hAnsi="Corbel" w:eastAsia="Corbel" w:cs="Corbel"/>
          <w:color w:val="7030A0"/>
        </w:rPr>
        <w:t xml:space="preserve">for South </w:t>
      </w:r>
      <w:r w:rsidRPr="25D390E5" w:rsidR="25B250B6">
        <w:rPr>
          <w:rFonts w:ascii="Corbel" w:hAnsi="Corbel" w:eastAsia="Corbel" w:cs="Corbel"/>
          <w:color w:val="7030A0"/>
        </w:rPr>
        <w:t>Axholme</w:t>
      </w:r>
      <w:r w:rsidRPr="25D390E5" w:rsidR="25B250B6">
        <w:rPr>
          <w:rFonts w:ascii="Corbel" w:hAnsi="Corbel" w:eastAsia="Corbel" w:cs="Corbel"/>
          <w:color w:val="7030A0"/>
        </w:rPr>
        <w:t xml:space="preserve"> Academy</w:t>
      </w:r>
    </w:p>
    <w:p w:rsidRPr="00F2153E" w:rsidR="00F2153E" w:rsidP="00F2153E" w:rsidRDefault="00F2153E" w14:paraId="2BF4AD99" w14:textId="77777777"/>
    <w:tbl>
      <w:tblPr>
        <w:tblStyle w:val="TableGrid"/>
        <w:tblW w:w="11483" w:type="dxa"/>
        <w:tblInd w:w="-176" w:type="dxa"/>
        <w:tblLook w:val="04A0" w:firstRow="1" w:lastRow="0" w:firstColumn="1" w:lastColumn="0" w:noHBand="0" w:noVBand="1"/>
      </w:tblPr>
      <w:tblGrid>
        <w:gridCol w:w="1365"/>
        <w:gridCol w:w="1973"/>
        <w:gridCol w:w="2036"/>
        <w:gridCol w:w="2036"/>
        <w:gridCol w:w="2036"/>
        <w:gridCol w:w="2037"/>
      </w:tblGrid>
      <w:tr w:rsidRPr="000572A9" w:rsidR="005266AA" w:rsidTr="1F8379F5" w14:paraId="7AA1D520" w14:textId="77777777">
        <w:trPr>
          <w:trHeight w:val="618"/>
        </w:trPr>
        <w:tc>
          <w:tcPr>
            <w:tcW w:w="1365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3674E73B" w14:textId="77777777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620E18DF" w14:textId="4CF38CFF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Teaching and Learning</w:t>
            </w:r>
          </w:p>
        </w:tc>
        <w:tc>
          <w:tcPr>
            <w:tcW w:w="2036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51DD0E9C" w14:textId="4953F5F2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Attendance</w:t>
            </w:r>
          </w:p>
        </w:tc>
        <w:tc>
          <w:tcPr>
            <w:tcW w:w="2036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28864A38" w14:textId="211BD77D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2036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42DA0E20" w14:textId="1F63AC10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Mental Health &amp; Wellbeing</w:t>
            </w:r>
          </w:p>
        </w:tc>
        <w:tc>
          <w:tcPr>
            <w:tcW w:w="2037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425CBBEA" w14:textId="4CDDEF57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Safeguarding</w:t>
            </w:r>
          </w:p>
        </w:tc>
      </w:tr>
      <w:tr w:rsidRPr="000572A9" w:rsidR="005266AA" w:rsidTr="1F8379F5" w14:paraId="7CE42C12" w14:textId="77777777">
        <w:trPr>
          <w:trHeight w:val="1562"/>
        </w:trPr>
        <w:tc>
          <w:tcPr>
            <w:tcW w:w="1365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13FD5652" w14:textId="117B02E4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Specialist</w:t>
            </w:r>
          </w:p>
        </w:tc>
        <w:tc>
          <w:tcPr>
            <w:tcW w:w="1973" w:type="dxa"/>
            <w:tcMar/>
            <w:vAlign w:val="center"/>
          </w:tcPr>
          <w:p w:rsidRPr="000572A9" w:rsidR="00447710" w:rsidP="000572A9" w:rsidRDefault="00682EAF" w14:paraId="2D7A13A7" w14:textId="316F22A4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with complex needs or significant learning gaps receive bespoke provision, e.g. the </w:t>
            </w:r>
            <w:r w:rsidRPr="000572A9" w:rsidR="56B628B3">
              <w:rPr>
                <w:rFonts w:ascii="Corbel" w:hAnsi="Corbel"/>
                <w:sz w:val="20"/>
                <w:szCs w:val="20"/>
              </w:rPr>
              <w:t>SAX</w:t>
            </w:r>
            <w:r w:rsidRPr="000572A9" w:rsidR="7B7FD371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572A9" w:rsidR="372DDD90">
              <w:rPr>
                <w:rFonts w:ascii="Corbel" w:hAnsi="Corbel"/>
                <w:sz w:val="20"/>
                <w:szCs w:val="20"/>
              </w:rPr>
              <w:t>Bridge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support.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682EAF" w14:paraId="3F50BE37" w14:textId="1618244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1F8379F5" w:rsidR="2D224C83">
              <w:rPr>
                <w:rFonts w:ascii="Corbel" w:hAnsi="Corbel"/>
                <w:sz w:val="20"/>
                <w:szCs w:val="20"/>
              </w:rPr>
              <w:t xml:space="preserve">Students with </w:t>
            </w:r>
            <w:r w:rsidRPr="1F8379F5" w:rsidR="2D224C83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50–80</w:t>
            </w:r>
            <w:r w:rsidRPr="1F8379F5" w:rsidR="05FECFF6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%</w:t>
            </w:r>
            <w:r w:rsidRPr="1F8379F5" w:rsidR="33833F7E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</w:t>
            </w:r>
            <w:r w:rsidRPr="1F8379F5" w:rsidR="2D224C83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attendance</w:t>
            </w:r>
            <w:r w:rsidRPr="1F8379F5" w:rsidR="2D224C83">
              <w:rPr>
                <w:rFonts w:ascii="Corbel" w:hAnsi="Corbel"/>
                <w:sz w:val="20"/>
                <w:szCs w:val="20"/>
              </w:rPr>
              <w:t xml:space="preserve"> follow the </w:t>
            </w:r>
            <w:r w:rsidRPr="1F8379F5" w:rsidR="33FD79FC">
              <w:rPr>
                <w:rFonts w:ascii="Corbel" w:hAnsi="Corbel"/>
                <w:sz w:val="20"/>
                <w:szCs w:val="20"/>
              </w:rPr>
              <w:t xml:space="preserve">SAX </w:t>
            </w:r>
            <w:r w:rsidRPr="1F8379F5" w:rsidR="2D224C83">
              <w:rPr>
                <w:rFonts w:ascii="Corbel" w:hAnsi="Corbel"/>
                <w:sz w:val="20"/>
                <w:szCs w:val="20"/>
              </w:rPr>
              <w:t>ATTEND framework, with the AWO working with families to remove barriers</w:t>
            </w:r>
            <w:r w:rsidRPr="1F8379F5" w:rsidR="2D224C83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682EAF" w14:paraId="179E27F0" w14:textId="61D73E8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displaying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high-risk </w:t>
            </w:r>
            <w:proofErr w:type="spellStart"/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behaviour</w:t>
            </w:r>
            <w:proofErr w:type="spellEnd"/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(red on the graduated response)</w:t>
            </w:r>
            <w:r w:rsidRPr="000572A9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r w:rsidRPr="000572A9">
              <w:rPr>
                <w:rFonts w:ascii="Corbel" w:hAnsi="Corbel"/>
                <w:sz w:val="20"/>
                <w:szCs w:val="20"/>
              </w:rPr>
              <w:t>receive intensive reset support, e.g. Compass Step Out.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682EAF" w14:paraId="296EE181" w14:textId="55A4FCDB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Where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mental ill-health prevents achievement or belonging</w:t>
            </w:r>
            <w:r w:rsidRPr="000572A9">
              <w:rPr>
                <w:rFonts w:ascii="Corbel" w:hAnsi="Corbel"/>
                <w:b/>
                <w:bCs/>
                <w:sz w:val="20"/>
                <w:szCs w:val="20"/>
              </w:rPr>
              <w:t>,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enhanced care is considered, e.g. CAMHS </w:t>
            </w:r>
            <w:r w:rsidRPr="000572A9" w:rsidR="79A6CC33">
              <w:rPr>
                <w:rFonts w:ascii="Corbel" w:hAnsi="Corbel"/>
                <w:sz w:val="20"/>
                <w:szCs w:val="20"/>
              </w:rPr>
              <w:t xml:space="preserve">support </w:t>
            </w:r>
            <w:r w:rsidRPr="000572A9">
              <w:rPr>
                <w:rFonts w:ascii="Corbel" w:hAnsi="Corbel"/>
                <w:sz w:val="20"/>
                <w:szCs w:val="20"/>
              </w:rPr>
              <w:t>referral, curriculum adjustments.</w:t>
            </w:r>
          </w:p>
        </w:tc>
        <w:tc>
          <w:tcPr>
            <w:tcW w:w="2037" w:type="dxa"/>
            <w:tcMar/>
            <w:vAlign w:val="center"/>
          </w:tcPr>
          <w:p w:rsidRPr="000572A9" w:rsidR="00447710" w:rsidP="000572A9" w:rsidRDefault="00682EAF" w14:paraId="1DCDD800" w14:textId="6CA191C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suffering or at </w:t>
            </w:r>
            <w:r w:rsidRPr="000572A9" w:rsidR="48612103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an imminent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risk of harm</w:t>
            </w:r>
            <w:r w:rsidRPr="000572A9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r w:rsidRPr="000572A9">
              <w:rPr>
                <w:rFonts w:ascii="Corbel" w:hAnsi="Corbel"/>
                <w:sz w:val="20"/>
                <w:szCs w:val="20"/>
              </w:rPr>
              <w:t>receive specialist support to reduce the impact of ACEs, e.g. counselling and multi-agency work with social care.</w:t>
            </w:r>
          </w:p>
        </w:tc>
      </w:tr>
      <w:tr w:rsidRPr="000572A9" w:rsidR="005266AA" w:rsidTr="1F8379F5" w14:paraId="68766865" w14:textId="77777777">
        <w:trPr>
          <w:trHeight w:val="1562"/>
        </w:trPr>
        <w:tc>
          <w:tcPr>
            <w:tcW w:w="1365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0D339079" w14:textId="09B7822F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Targeted</w:t>
            </w:r>
            <w:r w:rsidRPr="00A106B0" w:rsidR="45504546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 xml:space="preserve"> plus</w:t>
            </w:r>
          </w:p>
        </w:tc>
        <w:tc>
          <w:tcPr>
            <w:tcW w:w="1973" w:type="dxa"/>
            <w:tcMar/>
            <w:vAlign w:val="center"/>
          </w:tcPr>
          <w:p w:rsidRPr="000572A9" w:rsidR="00447710" w:rsidP="000572A9" w:rsidRDefault="00682EAF" w14:paraId="587BB7F5" w14:textId="4A2D5521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Students significantly below expected progress</w:t>
            </w:r>
            <w:r w:rsidRPr="000572A9" w:rsidR="7F671F63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in multiple subject areas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receive a</w:t>
            </w:r>
            <w:r w:rsidRPr="000572A9" w:rsidR="42CA0824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n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intervention plan</w:t>
            </w:r>
            <w:r w:rsidRPr="000572A9">
              <w:rPr>
                <w:rFonts w:ascii="Corbel" w:hAnsi="Corbel"/>
                <w:sz w:val="20"/>
                <w:szCs w:val="20"/>
              </w:rPr>
              <w:t>, e.g. targeted reading support</w:t>
            </w:r>
            <w:r w:rsidRPr="000572A9" w:rsidR="351BF928">
              <w:rPr>
                <w:rFonts w:ascii="Corbel" w:hAnsi="Corbel"/>
                <w:sz w:val="20"/>
                <w:szCs w:val="20"/>
              </w:rPr>
              <w:t xml:space="preserve">, </w:t>
            </w:r>
            <w:r w:rsidRPr="000572A9" w:rsidR="2290EFCD">
              <w:rPr>
                <w:rFonts w:ascii="Corbel" w:hAnsi="Corbel"/>
                <w:sz w:val="20"/>
                <w:szCs w:val="20"/>
              </w:rPr>
              <w:t>mentor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682EAF" w14:paraId="1D4D10CA" w14:textId="7796B01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with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attendance below 90% (PA)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receive direct engagement from the pastoral and attendance team; key sub-groups receive targeted 1:1 teacher support.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682EAF" w14:paraId="3089E69B" w14:textId="765B27EB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showing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repeated </w:t>
            </w:r>
            <w:proofErr w:type="spellStart"/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behaviour</w:t>
            </w:r>
            <w:proofErr w:type="spellEnd"/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concerns (orange on the graduated response)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access reset strategies, e.g. Reflection to complete reeducation work.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682EAF" w14:paraId="35609E41" w14:textId="0904BED6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Where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mental ill-health affects belonging</w:t>
            </w:r>
            <w:r w:rsidRPr="000572A9">
              <w:rPr>
                <w:rFonts w:ascii="Corbel" w:hAnsi="Corbel"/>
                <w:b/>
                <w:bCs/>
                <w:sz w:val="20"/>
                <w:szCs w:val="20"/>
              </w:rPr>
              <w:t>,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</w:t>
            </w:r>
            <w:r w:rsidRPr="000572A9" w:rsidR="1D625EAE">
              <w:rPr>
                <w:rFonts w:ascii="Corbel" w:hAnsi="Corbel"/>
                <w:sz w:val="20"/>
                <w:szCs w:val="20"/>
              </w:rPr>
              <w:t xml:space="preserve">n internal </w:t>
            </w:r>
            <w:r w:rsidRPr="000572A9">
              <w:rPr>
                <w:rFonts w:ascii="Corbel" w:hAnsi="Corbel"/>
                <w:sz w:val="20"/>
                <w:szCs w:val="20"/>
              </w:rPr>
              <w:t>Team Around the Child meeting coordinates targeted support, e.g. With Me In Mind or Emotional Literacy</w:t>
            </w:r>
            <w:r w:rsidRPr="000572A9" w:rsidR="2AC3A67D">
              <w:rPr>
                <w:rFonts w:ascii="Corbel" w:hAnsi="Corbel"/>
                <w:sz w:val="20"/>
                <w:szCs w:val="20"/>
              </w:rPr>
              <w:t xml:space="preserve"> support.</w:t>
            </w:r>
          </w:p>
        </w:tc>
        <w:tc>
          <w:tcPr>
            <w:tcW w:w="2037" w:type="dxa"/>
            <w:tcMar/>
            <w:vAlign w:val="center"/>
          </w:tcPr>
          <w:p w:rsidRPr="000572A9" w:rsidR="00447710" w:rsidP="000572A9" w:rsidRDefault="00682EAF" w14:paraId="56A3E433" w14:textId="650569D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at risk of harm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receive targeted safeguarding support, e.g. Social Care referral.</w:t>
            </w:r>
          </w:p>
        </w:tc>
      </w:tr>
      <w:tr w:rsidRPr="000572A9" w:rsidR="005266AA" w:rsidTr="1F8379F5" w14:paraId="0EF820D7" w14:textId="77777777">
        <w:trPr>
          <w:trHeight w:val="1650"/>
        </w:trPr>
        <w:tc>
          <w:tcPr>
            <w:tcW w:w="1365" w:type="dxa"/>
            <w:shd w:val="clear" w:color="auto" w:fill="8064A2" w:themeFill="accent4"/>
            <w:tcMar/>
            <w:vAlign w:val="center"/>
          </w:tcPr>
          <w:p w:rsidRPr="00A106B0" w:rsidR="00447710" w:rsidP="000572A9" w:rsidRDefault="3C1BF4A8" w14:paraId="69199537" w14:textId="4B894BDA">
            <w:pPr>
              <w:jc w:val="center"/>
              <w:rPr>
                <w:rFonts w:ascii="Corbel" w:hAnsi="Corbel"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Targeted</w:t>
            </w:r>
          </w:p>
        </w:tc>
        <w:tc>
          <w:tcPr>
            <w:tcW w:w="1973" w:type="dxa"/>
            <w:tcMar/>
            <w:vAlign w:val="center"/>
          </w:tcPr>
          <w:p w:rsidRPr="000572A9" w:rsidR="00447710" w:rsidP="25D390E5" w:rsidRDefault="1A8A4186" w14:paraId="3CAE8CEA" w14:textId="28A075FE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25D390E5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Students making less than expected progress in </w:t>
            </w:r>
            <w:r w:rsidRPr="25D390E5" w:rsidR="117ED4EE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any given subject</w:t>
            </w:r>
            <w:r w:rsidRPr="25D390E5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</w:t>
            </w:r>
            <w:r w:rsidRPr="25D390E5" w:rsidR="31251321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receive</w:t>
            </w:r>
            <w:r w:rsidRPr="25D390E5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enhanced in-class intervention</w:t>
            </w:r>
            <w:r w:rsidRPr="25D390E5" w:rsidR="54BB9348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in that subject</w:t>
            </w:r>
          </w:p>
          <w:p w:rsidRPr="000572A9" w:rsidR="00447710" w:rsidP="000572A9" w:rsidRDefault="5B2C3C19" w14:paraId="218FCBCD" w14:textId="328F1AB5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1F8379F5" w:rsidR="080FD515">
              <w:rPr>
                <w:rFonts w:ascii="Corbel" w:hAnsi="Corbel"/>
                <w:sz w:val="20"/>
                <w:szCs w:val="20"/>
              </w:rPr>
              <w:t xml:space="preserve">outlined in teachers’ </w:t>
            </w:r>
            <w:r w:rsidRPr="1F8379F5" w:rsidR="080FD515">
              <w:rPr>
                <w:rStyle w:val="Emphasis"/>
                <w:rFonts w:ascii="Corbel" w:hAnsi="Corbel"/>
                <w:sz w:val="20"/>
                <w:szCs w:val="20"/>
              </w:rPr>
              <w:t>Class on a Page</w:t>
            </w:r>
            <w:r w:rsidRPr="1F8379F5" w:rsidR="080FD515">
              <w:rPr>
                <w:rFonts w:ascii="Corbel" w:hAnsi="Corbel"/>
                <w:sz w:val="20"/>
                <w:szCs w:val="20"/>
              </w:rPr>
              <w:t xml:space="preserve"> and reviewed each assessment cycle</w:t>
            </w:r>
            <w:r w:rsidRPr="1F8379F5" w:rsidR="0A6191D9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1A8A4186" w14:paraId="248A3A89" w14:textId="11C6E286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25D390E5">
              <w:rPr>
                <w:rFonts w:ascii="Corbel" w:hAnsi="Corbel"/>
                <w:sz w:val="20"/>
                <w:szCs w:val="20"/>
              </w:rPr>
              <w:t xml:space="preserve">Students with </w:t>
            </w:r>
            <w:r w:rsidRPr="25D390E5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attendance below 95%</w:t>
            </w:r>
            <w:r w:rsidRPr="25D390E5">
              <w:rPr>
                <w:rFonts w:ascii="Corbel" w:hAnsi="Corbel"/>
                <w:sz w:val="20"/>
                <w:szCs w:val="20"/>
              </w:rPr>
              <w:t xml:space="preserve"> receive early </w:t>
            </w:r>
            <w:r w:rsidRPr="25D390E5" w:rsidR="002333D3">
              <w:rPr>
                <w:rFonts w:ascii="Corbel" w:hAnsi="Corbel"/>
                <w:sz w:val="20"/>
                <w:szCs w:val="20"/>
              </w:rPr>
              <w:t>intervention,</w:t>
            </w:r>
            <w:r w:rsidRPr="25D390E5">
              <w:rPr>
                <w:rFonts w:ascii="Corbel" w:hAnsi="Corbel"/>
                <w:sz w:val="20"/>
                <w:szCs w:val="20"/>
              </w:rPr>
              <w:t xml:space="preserve"> e.g.</w:t>
            </w:r>
            <w:r w:rsidRPr="25D390E5" w:rsidR="206C4F15">
              <w:rPr>
                <w:rFonts w:ascii="Corbel" w:hAnsi="Corbel"/>
                <w:sz w:val="20"/>
                <w:szCs w:val="20"/>
              </w:rPr>
              <w:t xml:space="preserve"> </w:t>
            </w:r>
            <w:r w:rsidRPr="25D390E5" w:rsidR="3852361B">
              <w:rPr>
                <w:rFonts w:ascii="Corbel" w:hAnsi="Corbel"/>
                <w:sz w:val="20"/>
                <w:szCs w:val="20"/>
              </w:rPr>
              <w:t>letter home</w:t>
            </w:r>
            <w:r w:rsidRPr="25D390E5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AC7F42" w14:paraId="65F4630C" w14:textId="5FFF2E61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with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rising </w:t>
            </w:r>
            <w:proofErr w:type="spellStart"/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behaviour</w:t>
            </w:r>
            <w:proofErr w:type="spellEnd"/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 xml:space="preserve"> points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are monitored through tutor </w:t>
            </w:r>
            <w:r w:rsidRPr="000572A9" w:rsidR="62401140">
              <w:rPr>
                <w:rFonts w:ascii="Corbel" w:hAnsi="Corbel"/>
                <w:sz w:val="20"/>
                <w:szCs w:val="20"/>
              </w:rPr>
              <w:t>reports</w:t>
            </w:r>
            <w:r w:rsidRPr="000572A9">
              <w:rPr>
                <w:rFonts w:ascii="Corbel" w:hAnsi="Corbel"/>
                <w:sz w:val="20"/>
                <w:szCs w:val="20"/>
              </w:rPr>
              <w:t>, with strong parent engagement.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AC7F42" w14:paraId="6B88B5EC" w14:textId="12435F7B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Where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minor mental health concerns emerge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, pastoral staff check in and offer light support, e.g. </w:t>
            </w:r>
            <w:r w:rsidRPr="000572A9" w:rsidR="3FED1B20">
              <w:rPr>
                <w:rFonts w:ascii="Corbel" w:hAnsi="Corbel"/>
                <w:sz w:val="20"/>
                <w:szCs w:val="20"/>
              </w:rPr>
              <w:t>temporary H</w:t>
            </w:r>
            <w:r w:rsidRPr="000572A9">
              <w:rPr>
                <w:rFonts w:ascii="Corbel" w:hAnsi="Corbel"/>
                <w:sz w:val="20"/>
                <w:szCs w:val="20"/>
              </w:rPr>
              <w:t>ub pass.</w:t>
            </w:r>
          </w:p>
        </w:tc>
        <w:tc>
          <w:tcPr>
            <w:tcW w:w="2037" w:type="dxa"/>
            <w:tcMar/>
            <w:vAlign w:val="center"/>
          </w:tcPr>
          <w:p w:rsidRPr="000572A9" w:rsidR="00447710" w:rsidP="000572A9" w:rsidRDefault="00AC7F42" w14:paraId="76B81485" w14:textId="69638728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Early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safeguarding concerns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(e.g. emotional harm, exploitation, neglect) trigger appropriate support</w:t>
            </w:r>
            <w:r w:rsidRPr="000572A9" w:rsidR="63B11B5D">
              <w:rPr>
                <w:rFonts w:ascii="Corbel" w:hAnsi="Corbel"/>
                <w:sz w:val="20"/>
                <w:szCs w:val="20"/>
              </w:rPr>
              <w:t>.</w:t>
            </w:r>
          </w:p>
          <w:p w:rsidRPr="000572A9" w:rsidR="5AFC1984" w:rsidP="000572A9" w:rsidRDefault="5AFC1984" w14:paraId="4F367DBB" w14:textId="7C723CA7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>e.g. Early Help referral.</w:t>
            </w:r>
          </w:p>
        </w:tc>
      </w:tr>
      <w:tr w:rsidRPr="000572A9" w:rsidR="005266AA" w:rsidTr="1F8379F5" w14:paraId="45C08F94" w14:textId="77777777">
        <w:trPr>
          <w:trHeight w:val="1562"/>
        </w:trPr>
        <w:tc>
          <w:tcPr>
            <w:tcW w:w="1365" w:type="dxa"/>
            <w:shd w:val="clear" w:color="auto" w:fill="8064A2" w:themeFill="accent4"/>
            <w:tcMar/>
            <w:vAlign w:val="center"/>
          </w:tcPr>
          <w:p w:rsidRPr="00A106B0" w:rsidR="00447710" w:rsidP="000572A9" w:rsidRDefault="00447710" w14:paraId="2B69E782" w14:textId="2AFC9111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</w:pPr>
            <w:r w:rsidRPr="00A106B0">
              <w:rPr>
                <w:rFonts w:ascii="Corbel" w:hAnsi="Corbel"/>
                <w:b/>
                <w:bCs/>
                <w:color w:val="FFFFFF" w:themeColor="background1"/>
                <w:sz w:val="20"/>
                <w:szCs w:val="20"/>
              </w:rPr>
              <w:t>Universal</w:t>
            </w:r>
          </w:p>
        </w:tc>
        <w:tc>
          <w:tcPr>
            <w:tcW w:w="1973" w:type="dxa"/>
            <w:tcMar/>
            <w:vAlign w:val="center"/>
          </w:tcPr>
          <w:p w:rsidRPr="000572A9" w:rsidR="00447710" w:rsidP="000572A9" w:rsidRDefault="00AC7F42" w14:paraId="60108895" w14:textId="51759B8B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All students receive high-quality, research-informed teaching</w:t>
            </w:r>
            <w:r w:rsidRPr="000572A9">
              <w:rPr>
                <w:rFonts w:ascii="Corbel" w:hAnsi="Corbel"/>
                <w:b/>
                <w:bCs/>
                <w:sz w:val="20"/>
                <w:szCs w:val="20"/>
              </w:rPr>
              <w:t>,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with responsive practice, formative </w:t>
            </w:r>
            <w:r w:rsidRPr="000572A9" w:rsidR="51E8105A">
              <w:rPr>
                <w:rFonts w:ascii="Corbel" w:hAnsi="Corbel"/>
                <w:sz w:val="20"/>
                <w:szCs w:val="20"/>
              </w:rPr>
              <w:t>assessment,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and misconceptions addressed.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AC7F42" w14:paraId="7554A9F9" w14:textId="46595FBA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meeting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academy attendance expectations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fully engage in school life, including the extensive enrichment offer</w:t>
            </w:r>
            <w:r w:rsidRPr="000572A9" w:rsidR="541B48F6">
              <w:rPr>
                <w:rFonts w:ascii="Corbel" w:hAnsi="Corbel"/>
                <w:sz w:val="20"/>
                <w:szCs w:val="20"/>
              </w:rPr>
              <w:t xml:space="preserve"> which is tracked</w:t>
            </w:r>
            <w:r w:rsidRPr="000572A9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3D0180C8" w14:paraId="4C099A3C" w14:textId="5AAB3202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consistently demonstrating the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SAX Mindset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positively influence peers and are </w:t>
            </w:r>
            <w:proofErr w:type="spellStart"/>
            <w:r w:rsidRPr="000572A9">
              <w:rPr>
                <w:rFonts w:ascii="Corbel" w:hAnsi="Corbel"/>
                <w:sz w:val="20"/>
                <w:szCs w:val="20"/>
              </w:rPr>
              <w:t>recognised</w:t>
            </w:r>
            <w:proofErr w:type="spellEnd"/>
            <w:r w:rsidRPr="000572A9">
              <w:rPr>
                <w:rFonts w:ascii="Corbel" w:hAnsi="Corbel"/>
                <w:sz w:val="20"/>
                <w:szCs w:val="20"/>
              </w:rPr>
              <w:t xml:space="preserve"> weekly, e.g. </w:t>
            </w:r>
            <w:r w:rsidRPr="000572A9" w:rsidR="247D5E66">
              <w:rPr>
                <w:rFonts w:ascii="Corbel" w:hAnsi="Corbel"/>
                <w:sz w:val="20"/>
                <w:szCs w:val="20"/>
              </w:rPr>
              <w:t xml:space="preserve">Postcards, </w:t>
            </w:r>
            <w:r w:rsidRPr="000572A9">
              <w:rPr>
                <w:rFonts w:ascii="Corbel" w:hAnsi="Corbel"/>
                <w:sz w:val="20"/>
                <w:szCs w:val="20"/>
              </w:rPr>
              <w:t>Principal’s Café and termly rewards.</w:t>
            </w:r>
          </w:p>
        </w:tc>
        <w:tc>
          <w:tcPr>
            <w:tcW w:w="2036" w:type="dxa"/>
            <w:tcMar/>
            <w:vAlign w:val="center"/>
          </w:tcPr>
          <w:p w:rsidRPr="000572A9" w:rsidR="00447710" w:rsidP="000572A9" w:rsidRDefault="00AC7F42" w14:paraId="276ED57A" w14:textId="542B561C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maintain </w:t>
            </w:r>
            <w:r w:rsidRPr="000572A9">
              <w:rPr>
                <w:rStyle w:val="Strong"/>
                <w:rFonts w:ascii="Corbel" w:hAnsi="Corbel"/>
                <w:b w:val="0"/>
                <w:bCs w:val="0"/>
                <w:sz w:val="20"/>
                <w:szCs w:val="20"/>
              </w:rPr>
              <w:t>positive mental health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and can identify strategies for managing stress, supported by pastoral </w:t>
            </w:r>
            <w:r w:rsidRPr="000572A9" w:rsidR="728F8C42">
              <w:rPr>
                <w:rFonts w:ascii="Corbel" w:hAnsi="Corbel"/>
                <w:sz w:val="20"/>
                <w:szCs w:val="20"/>
              </w:rPr>
              <w:t>links,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and a mapped P</w:t>
            </w:r>
            <w:r w:rsidRPr="000572A9" w:rsidR="2FADD1E7">
              <w:rPr>
                <w:rFonts w:ascii="Corbel" w:hAnsi="Corbel"/>
                <w:sz w:val="20"/>
                <w:szCs w:val="20"/>
              </w:rPr>
              <w:t>ersonal Development (PD)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curriculum.</w:t>
            </w:r>
            <w:r w:rsidRPr="000572A9" w:rsidR="50C9F15B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572A9" w:rsidR="568F1FB3">
              <w:rPr>
                <w:rFonts w:ascii="Corbel" w:hAnsi="Corbel"/>
                <w:sz w:val="20"/>
                <w:szCs w:val="20"/>
              </w:rPr>
              <w:t xml:space="preserve">Student Voice follows a </w:t>
            </w:r>
            <w:r w:rsidRPr="000572A9" w:rsidR="50C9F15B">
              <w:rPr>
                <w:rFonts w:ascii="Corbel" w:hAnsi="Corbel"/>
                <w:sz w:val="20"/>
                <w:szCs w:val="20"/>
              </w:rPr>
              <w:t xml:space="preserve">‘You Say, We Did’ </w:t>
            </w:r>
            <w:r w:rsidRPr="000572A9" w:rsidR="1A6230AE">
              <w:rPr>
                <w:rFonts w:ascii="Corbel" w:hAnsi="Corbel"/>
                <w:sz w:val="20"/>
                <w:szCs w:val="20"/>
              </w:rPr>
              <w:t>approach.</w:t>
            </w:r>
          </w:p>
        </w:tc>
        <w:tc>
          <w:tcPr>
            <w:tcW w:w="2037" w:type="dxa"/>
            <w:tcMar/>
            <w:vAlign w:val="center"/>
          </w:tcPr>
          <w:p w:rsidRPr="000572A9" w:rsidR="00447710" w:rsidP="000572A9" w:rsidRDefault="3D6E19D0" w14:paraId="62006F74" w14:textId="41F7F59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0572A9">
              <w:rPr>
                <w:rFonts w:ascii="Corbel" w:hAnsi="Corbel"/>
                <w:sz w:val="20"/>
                <w:szCs w:val="20"/>
              </w:rPr>
              <w:t xml:space="preserve">Students thrive in school and the wider community thanks to an extensive PD </w:t>
            </w:r>
            <w:proofErr w:type="spellStart"/>
            <w:r w:rsidRPr="000572A9">
              <w:rPr>
                <w:rFonts w:ascii="Corbel" w:hAnsi="Corbel"/>
                <w:sz w:val="20"/>
                <w:szCs w:val="20"/>
              </w:rPr>
              <w:t>programme</w:t>
            </w:r>
            <w:proofErr w:type="spellEnd"/>
            <w:r w:rsidRPr="000572A9">
              <w:rPr>
                <w:rFonts w:ascii="Corbel" w:hAnsi="Corbel"/>
                <w:sz w:val="20"/>
                <w:szCs w:val="20"/>
              </w:rPr>
              <w:t xml:space="preserve"> that t</w:t>
            </w:r>
            <w:r w:rsidRPr="000572A9" w:rsidR="2704D840">
              <w:rPr>
                <w:rFonts w:ascii="Corbel" w:hAnsi="Corbel"/>
                <w:sz w:val="20"/>
                <w:szCs w:val="20"/>
              </w:rPr>
              <w:t>eaches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them how to safeguard themselves and</w:t>
            </w:r>
            <w:r w:rsidRPr="000572A9" w:rsidR="06A79B6C">
              <w:rPr>
                <w:rFonts w:ascii="Corbel" w:hAnsi="Corbel"/>
                <w:sz w:val="20"/>
                <w:szCs w:val="20"/>
              </w:rPr>
              <w:t xml:space="preserve"> educates them about how to</w:t>
            </w:r>
            <w:r w:rsidRPr="000572A9">
              <w:rPr>
                <w:rFonts w:ascii="Corbel" w:hAnsi="Corbel"/>
                <w:sz w:val="20"/>
                <w:szCs w:val="20"/>
              </w:rPr>
              <w:t xml:space="preserve"> access support both in and out of school.</w:t>
            </w:r>
          </w:p>
        </w:tc>
      </w:tr>
    </w:tbl>
    <w:p w:rsidR="00FD7A98" w:rsidRDefault="00FD7A98" w14:paraId="24EB2B64" w14:textId="77777777"/>
    <w:p w:rsidR="25D390E5" w:rsidRDefault="25D390E5" w14:paraId="5814290C" w14:textId="60143A48"/>
    <w:sectPr w:rsidR="25D390E5" w:rsidSect="00447710"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60fd42bf91ee428b"/>
      <w:footerReference w:type="default" r:id="R0fcd76c385ab4f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04C1792" w:rsidTr="404C1792" w14:paraId="7D028838">
      <w:trPr>
        <w:trHeight w:val="300"/>
      </w:trPr>
      <w:tc>
        <w:tcPr>
          <w:tcW w:w="3600" w:type="dxa"/>
          <w:tcMar/>
        </w:tcPr>
        <w:p w:rsidR="404C1792" w:rsidP="404C1792" w:rsidRDefault="404C1792" w14:paraId="70D02C29" w14:textId="74729801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04C1792" w:rsidP="404C1792" w:rsidRDefault="404C1792" w14:paraId="6AEE28E7" w14:textId="320AF626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04C1792" w:rsidP="404C1792" w:rsidRDefault="404C1792" w14:paraId="016EDC30" w14:textId="497462D8">
          <w:pPr>
            <w:pStyle w:val="Header"/>
            <w:bidi w:val="0"/>
            <w:ind w:right="-115"/>
            <w:jc w:val="right"/>
          </w:pPr>
        </w:p>
      </w:tc>
    </w:tr>
  </w:tbl>
  <w:p w:rsidR="404C1792" w:rsidP="404C1792" w:rsidRDefault="404C1792" w14:paraId="11899C5D" w14:textId="6F7EFAB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04C1792" w:rsidTr="404C1792" w14:paraId="63B1A3EA">
      <w:trPr>
        <w:trHeight w:val="300"/>
      </w:trPr>
      <w:tc>
        <w:tcPr>
          <w:tcW w:w="3600" w:type="dxa"/>
          <w:tcMar/>
        </w:tcPr>
        <w:p w:rsidR="404C1792" w:rsidP="404C1792" w:rsidRDefault="404C1792" w14:paraId="295A6D7F" w14:textId="3099A0E6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04C1792" w:rsidP="404C1792" w:rsidRDefault="404C1792" w14:paraId="4FB21CAA" w14:textId="78115799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04C1792" w:rsidP="404C1792" w:rsidRDefault="404C1792" w14:paraId="183B5558" w14:textId="3536C7FE">
          <w:pPr>
            <w:pStyle w:val="Header"/>
            <w:bidi w:val="0"/>
            <w:ind w:right="-115"/>
            <w:jc w:val="right"/>
          </w:pPr>
        </w:p>
      </w:tc>
    </w:tr>
  </w:tbl>
  <w:p w:rsidR="404C1792" w:rsidP="404C1792" w:rsidRDefault="404C1792" w14:paraId="6588B5DF" w14:textId="69114727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N6B5b8f/AaH/i" int2:id="JHYhf7iU">
      <int2:state int2:value="Rejected" int2:type="spell"/>
    </int2:textHash>
    <int2:textHash int2:hashCode="v3jXqOAVqWKVSe" int2:id="zFWe70Fa">
      <int2:state int2:value="Rejected" int2:type="spell"/>
    </int2:textHash>
    <int2:textHash int2:hashCode="CxPsRCYhN0En70" int2:id="aBWoBpx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718120351">
    <w:abstractNumId w:val="8"/>
  </w:num>
  <w:num w:numId="2" w16cid:durableId="1928347703">
    <w:abstractNumId w:val="6"/>
  </w:num>
  <w:num w:numId="3" w16cid:durableId="535387476">
    <w:abstractNumId w:val="5"/>
  </w:num>
  <w:num w:numId="4" w16cid:durableId="1024139808">
    <w:abstractNumId w:val="4"/>
  </w:num>
  <w:num w:numId="5" w16cid:durableId="582229222">
    <w:abstractNumId w:val="7"/>
  </w:num>
  <w:num w:numId="6" w16cid:durableId="1890648169">
    <w:abstractNumId w:val="3"/>
  </w:num>
  <w:num w:numId="7" w16cid:durableId="735324609">
    <w:abstractNumId w:val="2"/>
  </w:num>
  <w:num w:numId="8" w16cid:durableId="2067562476">
    <w:abstractNumId w:val="1"/>
  </w:num>
  <w:num w:numId="9" w16cid:durableId="195909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2A9"/>
    <w:rsid w:val="0006063C"/>
    <w:rsid w:val="00076867"/>
    <w:rsid w:val="00122A78"/>
    <w:rsid w:val="0015074B"/>
    <w:rsid w:val="002333D3"/>
    <w:rsid w:val="0029639D"/>
    <w:rsid w:val="00297460"/>
    <w:rsid w:val="002C043F"/>
    <w:rsid w:val="00326F90"/>
    <w:rsid w:val="003429A7"/>
    <w:rsid w:val="003D06E8"/>
    <w:rsid w:val="003E5D96"/>
    <w:rsid w:val="00447710"/>
    <w:rsid w:val="004B5606"/>
    <w:rsid w:val="0051095E"/>
    <w:rsid w:val="005266AA"/>
    <w:rsid w:val="00527ED2"/>
    <w:rsid w:val="005B5E14"/>
    <w:rsid w:val="005E425E"/>
    <w:rsid w:val="00661CE0"/>
    <w:rsid w:val="00682EAF"/>
    <w:rsid w:val="00766A31"/>
    <w:rsid w:val="0080501C"/>
    <w:rsid w:val="00841320"/>
    <w:rsid w:val="008A4896"/>
    <w:rsid w:val="00907A1A"/>
    <w:rsid w:val="00A03AE0"/>
    <w:rsid w:val="00A106B0"/>
    <w:rsid w:val="00A409C6"/>
    <w:rsid w:val="00AA1D8D"/>
    <w:rsid w:val="00AB0F45"/>
    <w:rsid w:val="00AC7F42"/>
    <w:rsid w:val="00AD77FC"/>
    <w:rsid w:val="00B47730"/>
    <w:rsid w:val="00B87041"/>
    <w:rsid w:val="00B958AA"/>
    <w:rsid w:val="00BD5A4A"/>
    <w:rsid w:val="00C70ADD"/>
    <w:rsid w:val="00CB0664"/>
    <w:rsid w:val="00CF105C"/>
    <w:rsid w:val="00D60874"/>
    <w:rsid w:val="00DE41D0"/>
    <w:rsid w:val="00DF5EB5"/>
    <w:rsid w:val="00DF60A5"/>
    <w:rsid w:val="00E76FB2"/>
    <w:rsid w:val="00EA0563"/>
    <w:rsid w:val="00F2153E"/>
    <w:rsid w:val="00F93299"/>
    <w:rsid w:val="00FC481E"/>
    <w:rsid w:val="00FC693F"/>
    <w:rsid w:val="00FD7A98"/>
    <w:rsid w:val="01E41E97"/>
    <w:rsid w:val="05FECFF6"/>
    <w:rsid w:val="06A79B6C"/>
    <w:rsid w:val="07E964C0"/>
    <w:rsid w:val="080FD515"/>
    <w:rsid w:val="0A6191D9"/>
    <w:rsid w:val="0EE96B6A"/>
    <w:rsid w:val="117ED4EE"/>
    <w:rsid w:val="140EB7AF"/>
    <w:rsid w:val="1443409E"/>
    <w:rsid w:val="19C1BF0F"/>
    <w:rsid w:val="1A6230AE"/>
    <w:rsid w:val="1A8A4186"/>
    <w:rsid w:val="1D625EAE"/>
    <w:rsid w:val="1DCAFD90"/>
    <w:rsid w:val="1F8379F5"/>
    <w:rsid w:val="206C4F15"/>
    <w:rsid w:val="2227DB27"/>
    <w:rsid w:val="2290EFCD"/>
    <w:rsid w:val="22E6D68E"/>
    <w:rsid w:val="230106F3"/>
    <w:rsid w:val="247D5E66"/>
    <w:rsid w:val="25B250B6"/>
    <w:rsid w:val="25D390E5"/>
    <w:rsid w:val="2704D840"/>
    <w:rsid w:val="298FE89C"/>
    <w:rsid w:val="2A18E336"/>
    <w:rsid w:val="2A76A7DA"/>
    <w:rsid w:val="2AC3A67D"/>
    <w:rsid w:val="2D224C83"/>
    <w:rsid w:val="2E9DA99D"/>
    <w:rsid w:val="2FA546A3"/>
    <w:rsid w:val="2FADD1E7"/>
    <w:rsid w:val="301DE3B6"/>
    <w:rsid w:val="31251321"/>
    <w:rsid w:val="33833F7E"/>
    <w:rsid w:val="33FD79FC"/>
    <w:rsid w:val="351BF928"/>
    <w:rsid w:val="372DDD90"/>
    <w:rsid w:val="3852361B"/>
    <w:rsid w:val="3BC50BF8"/>
    <w:rsid w:val="3C1BF4A8"/>
    <w:rsid w:val="3D0180C8"/>
    <w:rsid w:val="3D6E19D0"/>
    <w:rsid w:val="3FED1B20"/>
    <w:rsid w:val="404C1792"/>
    <w:rsid w:val="42CA0824"/>
    <w:rsid w:val="45504546"/>
    <w:rsid w:val="48612103"/>
    <w:rsid w:val="4A556A4C"/>
    <w:rsid w:val="4FB9BC0C"/>
    <w:rsid w:val="509202C0"/>
    <w:rsid w:val="50C9F15B"/>
    <w:rsid w:val="51E8105A"/>
    <w:rsid w:val="541B48F6"/>
    <w:rsid w:val="54BB9348"/>
    <w:rsid w:val="568F1FB3"/>
    <w:rsid w:val="56B628B3"/>
    <w:rsid w:val="56E05603"/>
    <w:rsid w:val="5ADEBB9E"/>
    <w:rsid w:val="5AFC1984"/>
    <w:rsid w:val="5B2C3C19"/>
    <w:rsid w:val="5C2DA0E4"/>
    <w:rsid w:val="5D5F7AA6"/>
    <w:rsid w:val="5FCE2A22"/>
    <w:rsid w:val="62401140"/>
    <w:rsid w:val="62C93BE9"/>
    <w:rsid w:val="62CB2E30"/>
    <w:rsid w:val="63B11B5D"/>
    <w:rsid w:val="6A87FF6D"/>
    <w:rsid w:val="6B8A5972"/>
    <w:rsid w:val="6C8A337F"/>
    <w:rsid w:val="6EA10AC5"/>
    <w:rsid w:val="70E566D2"/>
    <w:rsid w:val="713946FE"/>
    <w:rsid w:val="728F8C42"/>
    <w:rsid w:val="74316C89"/>
    <w:rsid w:val="752E1AE7"/>
    <w:rsid w:val="79A6CC33"/>
    <w:rsid w:val="7A01BE0D"/>
    <w:rsid w:val="7B7FD371"/>
    <w:rsid w:val="7F49CDA6"/>
    <w:rsid w:val="7F67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0E1B32"/>
  <w14:defaultImageDpi w14:val="300"/>
  <w15:docId w15:val="{DD7C8F12-909D-4C05-9C13-0492829F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eader" Target="header.xml" Id="R60fd42bf91ee428b" /><Relationship Type="http://schemas.openxmlformats.org/officeDocument/2006/relationships/footer" Target="footer.xml" Id="R0fcd76c385ab4f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91110BFB70D48A866BCD1DF60B5A5" ma:contentTypeVersion="23" ma:contentTypeDescription="Create a new document." ma:contentTypeScope="" ma:versionID="99dfbdcfd10b43a13152705fdfec7803">
  <xsd:schema xmlns:xsd="http://www.w3.org/2001/XMLSchema" xmlns:xs="http://www.w3.org/2001/XMLSchema" xmlns:p="http://schemas.microsoft.com/office/2006/metadata/properties" xmlns:ns2="23878cce-4ba3-47c9-bba2-802d2d604774" xmlns:ns3="eaff1878-c271-4814-910b-972278de832e" targetNamespace="http://schemas.microsoft.com/office/2006/metadata/properties" ma:root="true" ma:fieldsID="fcc1c0c27593a2985589c5e23e0efbba" ns2:_="" ns3:_="">
    <xsd:import namespace="23878cce-4ba3-47c9-bba2-802d2d604774"/>
    <xsd:import namespace="eaff1878-c271-4814-910b-972278de83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Date" minOccurs="0"/>
                <xsd:element ref="ns3:MediaServiceObjectDetectorVersions" minOccurs="0"/>
                <xsd:element ref="ns3:Modifiedby" minOccurs="0"/>
                <xsd:element ref="ns3:MediaServiceSearchProperties" minOccurs="0"/>
                <xsd:element ref="ns3:MediaServiceBillingMetadata" minOccurs="0"/>
                <xsd:element ref="ns3:PaulaAtkin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78cce-4ba3-47c9-bba2-802d2d6047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17306-d510-43d4-862c-b4d4c662753b}" ma:internalName="TaxCatchAll" ma:showField="CatchAllData" ma:web="23878cce-4ba3-47c9-bba2-802d2d604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f1878-c271-4814-910b-972278de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0fa040-9788-47ed-9fec-a80fd1955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Time" ma:internalName="Dat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odifiedby" ma:index="26" nillable="true" ma:displayName="Modified by" ma:format="Dropdown" ma:list="UserInfo" ma:SharePointGroup="0" ma:internalName="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ulaAtkinson" ma:index="29" nillable="true" ma:displayName="Paula Atkinson" ma:format="Dropdown" ma:internalName="PaulaAtkins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ifiedby xmlns="eaff1878-c271-4814-910b-972278de832e">
      <UserInfo>
        <DisplayName/>
        <AccountId xsi:nil="true"/>
        <AccountType/>
      </UserInfo>
    </Modifiedby>
    <Date xmlns="eaff1878-c271-4814-910b-972278de832e" xsi:nil="true"/>
    <PaulaAtkinson xmlns="eaff1878-c271-4814-910b-972278de832e" xsi:nil="true"/>
    <lcf76f155ced4ddcb4097134ff3c332f xmlns="eaff1878-c271-4814-910b-972278de832e">
      <Terms xmlns="http://schemas.microsoft.com/office/infopath/2007/PartnerControls"/>
    </lcf76f155ced4ddcb4097134ff3c332f>
    <TaxCatchAll xmlns="23878cce-4ba3-47c9-bba2-802d2d604774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D2D9B-28E0-4FD1-8ECB-4AEE63A6B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78cce-4ba3-47c9-bba2-802d2d604774"/>
    <ds:schemaRef ds:uri="eaff1878-c271-4814-910b-972278de8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8EE9E-7F46-46DF-A28F-B6DF41AD9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FF4CD-488D-4665-ABD0-C0BFD1090D07}">
  <ds:schemaRefs>
    <ds:schemaRef ds:uri="http://schemas.microsoft.com/office/2006/metadata/properties"/>
    <ds:schemaRef ds:uri="http://schemas.microsoft.com/office/infopath/2007/PartnerControls"/>
    <ds:schemaRef ds:uri="eaff1878-c271-4814-910b-972278de832e"/>
    <ds:schemaRef ds:uri="23878cce-4ba3-47c9-bba2-802d2d60477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Stephanie Hamilton</lastModifiedBy>
  <revision>35</revision>
  <dcterms:created xsi:type="dcterms:W3CDTF">2026-03-11T05:41:00.0000000Z</dcterms:created>
  <dcterms:modified xsi:type="dcterms:W3CDTF">2026-07-08T18:08:51.2974450Z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0x01010050C91110BFB70D48A866BCD1DF60B5A5</vt:lpwstr>
  </property>
  <property fmtid="{D5CDD505-2E9C-101B-9397-08002B2CF9AE}" pid="3" name="MediaServiceImageTags">
    <vt:lpwstr/>
  </property>
</Properties>
</file>