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250" w:rsidRPr="000C5250" w:rsidRDefault="000C5250" w:rsidP="000C5250">
      <w:pPr>
        <w:shd w:val="clear" w:color="auto" w:fill="FFFFFF"/>
        <w:spacing w:before="182" w:after="182" w:line="288" w:lineRule="atLeast"/>
        <w:outlineLvl w:val="0"/>
        <w:rPr>
          <w:rFonts w:eastAsia="Times New Roman" w:cstheme="minorHAnsi"/>
          <w:b/>
          <w:bCs/>
          <w:caps/>
          <w:spacing w:val="2"/>
          <w:kern w:val="36"/>
          <w:lang w:eastAsia="en-GB"/>
        </w:rPr>
      </w:pPr>
      <w:bookmarkStart w:id="0" w:name="_GoBack"/>
      <w:bookmarkEnd w:id="0"/>
      <w:r w:rsidRPr="000C5250">
        <w:rPr>
          <w:rFonts w:eastAsia="Times New Roman" w:cstheme="minorHAnsi"/>
          <w:b/>
          <w:bCs/>
          <w:spacing w:val="2"/>
          <w:kern w:val="36"/>
          <w:lang w:eastAsia="en-GB"/>
        </w:rPr>
        <w:t>Apprenticeship information</w:t>
      </w:r>
    </w:p>
    <w:p w:rsidR="000C5250" w:rsidRPr="000C5250" w:rsidRDefault="000C5250" w:rsidP="000C5250">
      <w:pPr>
        <w:shd w:val="clear" w:color="auto" w:fill="FFFFFF"/>
        <w:spacing w:before="240" w:after="240" w:line="240" w:lineRule="auto"/>
        <w:rPr>
          <w:rFonts w:eastAsia="Times New Roman" w:cstheme="minorHAnsi"/>
          <w:spacing w:val="7"/>
          <w:lang w:eastAsia="en-GB"/>
        </w:rPr>
      </w:pPr>
      <w:bookmarkStart w:id="1" w:name="content"/>
      <w:bookmarkEnd w:id="1"/>
      <w:r w:rsidRPr="000C5250">
        <w:rPr>
          <w:rFonts w:eastAsia="Times New Roman" w:cstheme="minorHAnsi"/>
          <w:spacing w:val="7"/>
          <w:lang w:eastAsia="en-GB"/>
        </w:rPr>
        <w:t>Learning about apprenticeships can be daunting, so we’ve included some of the key facts you need to know to begin to help your child to explore the opportunities available to them.</w:t>
      </w:r>
    </w:p>
    <w:p w:rsidR="000C5250" w:rsidRPr="000C5250" w:rsidRDefault="000C5250" w:rsidP="000C5250">
      <w:pPr>
        <w:shd w:val="clear" w:color="auto" w:fill="FFFFFF"/>
        <w:spacing w:before="240" w:after="240" w:line="240" w:lineRule="auto"/>
        <w:rPr>
          <w:rFonts w:eastAsia="Times New Roman" w:cstheme="minorHAnsi"/>
          <w:spacing w:val="7"/>
          <w:lang w:eastAsia="en-GB"/>
        </w:rPr>
      </w:pPr>
      <w:r w:rsidRPr="000C5250">
        <w:rPr>
          <w:rFonts w:eastAsia="Times New Roman" w:cstheme="minorHAnsi"/>
          <w:spacing w:val="7"/>
          <w:lang w:eastAsia="en-GB"/>
        </w:rPr>
        <w:br/>
      </w:r>
      <w:r w:rsidRPr="000C5250">
        <w:rPr>
          <w:rFonts w:eastAsia="Times New Roman" w:cstheme="minorHAnsi"/>
          <w:b/>
          <w:bCs/>
          <w:spacing w:val="7"/>
          <w:lang w:eastAsia="en-GB"/>
        </w:rPr>
        <w:t>Key facts</w:t>
      </w:r>
      <w:r w:rsidRPr="000C5250">
        <w:rPr>
          <w:rFonts w:eastAsia="Times New Roman" w:cstheme="minorHAnsi"/>
          <w:spacing w:val="7"/>
          <w:lang w:eastAsia="en-GB"/>
        </w:rPr>
        <w:br/>
        <w:t>• Apprenticeships are real jobs and you will earn a real wage</w:t>
      </w:r>
    </w:p>
    <w:p w:rsidR="000C5250" w:rsidRPr="000C5250" w:rsidRDefault="000C5250" w:rsidP="000C5250">
      <w:pPr>
        <w:shd w:val="clear" w:color="auto" w:fill="FFFFFF"/>
        <w:spacing w:before="240" w:after="240" w:line="240" w:lineRule="auto"/>
        <w:rPr>
          <w:rFonts w:eastAsia="Times New Roman" w:cstheme="minorHAnsi"/>
          <w:spacing w:val="7"/>
          <w:lang w:eastAsia="en-GB"/>
        </w:rPr>
      </w:pPr>
      <w:r w:rsidRPr="000C5250">
        <w:rPr>
          <w:rFonts w:eastAsia="Times New Roman" w:cstheme="minorHAnsi"/>
          <w:spacing w:val="7"/>
          <w:lang w:eastAsia="en-GB"/>
        </w:rPr>
        <w:t>• Apprenticeships are available to anyone over the age of 16, living in England and have no upper age limit</w:t>
      </w:r>
    </w:p>
    <w:p w:rsidR="000C5250" w:rsidRPr="000C5250" w:rsidRDefault="000C5250" w:rsidP="000C5250">
      <w:pPr>
        <w:shd w:val="clear" w:color="auto" w:fill="FFFFFF"/>
        <w:spacing w:before="240" w:after="240" w:line="240" w:lineRule="auto"/>
        <w:rPr>
          <w:rFonts w:eastAsia="Times New Roman" w:cstheme="minorHAnsi"/>
          <w:spacing w:val="7"/>
          <w:lang w:eastAsia="en-GB"/>
        </w:rPr>
      </w:pPr>
      <w:r w:rsidRPr="000C5250">
        <w:rPr>
          <w:rFonts w:eastAsia="Times New Roman" w:cstheme="minorHAnsi"/>
          <w:spacing w:val="7"/>
          <w:lang w:eastAsia="en-GB"/>
        </w:rPr>
        <w:t>• Apprenticeships have four levels, intermediate, advanced, higher and degree</w:t>
      </w:r>
    </w:p>
    <w:p w:rsidR="000C5250" w:rsidRPr="000C5250" w:rsidRDefault="000C5250" w:rsidP="000C5250">
      <w:pPr>
        <w:shd w:val="clear" w:color="auto" w:fill="FFFFFF"/>
        <w:spacing w:before="240" w:after="240" w:line="240" w:lineRule="auto"/>
        <w:rPr>
          <w:rFonts w:eastAsia="Times New Roman" w:cstheme="minorHAnsi"/>
          <w:spacing w:val="7"/>
          <w:lang w:eastAsia="en-GB"/>
        </w:rPr>
      </w:pPr>
      <w:r w:rsidRPr="000C5250">
        <w:rPr>
          <w:rFonts w:eastAsia="Times New Roman" w:cstheme="minorHAnsi"/>
          <w:spacing w:val="7"/>
          <w:lang w:eastAsia="en-GB"/>
        </w:rPr>
        <w:t>• An apprentice will spend 20% of their time off-the-job training</w:t>
      </w:r>
    </w:p>
    <w:p w:rsidR="000C5250" w:rsidRPr="000C5250" w:rsidRDefault="000C5250" w:rsidP="000C5250">
      <w:pPr>
        <w:shd w:val="clear" w:color="auto" w:fill="FFFFFF"/>
        <w:spacing w:before="240" w:after="240" w:line="240" w:lineRule="auto"/>
        <w:rPr>
          <w:rFonts w:eastAsia="Times New Roman" w:cstheme="minorHAnsi"/>
          <w:spacing w:val="7"/>
          <w:lang w:eastAsia="en-GB"/>
        </w:rPr>
      </w:pPr>
      <w:r w:rsidRPr="000C5250">
        <w:rPr>
          <w:rFonts w:eastAsia="Times New Roman" w:cstheme="minorHAnsi"/>
          <w:spacing w:val="7"/>
          <w:lang w:eastAsia="en-GB"/>
        </w:rPr>
        <w:t>• Up to 20,000 apprenticeship vacancies are advertised on Find an apprenticeship, the government portal</w:t>
      </w:r>
    </w:p>
    <w:p w:rsidR="000C5250" w:rsidRDefault="000C5250" w:rsidP="000C5250">
      <w:pPr>
        <w:shd w:val="clear" w:color="auto" w:fill="FFFFFF"/>
        <w:spacing w:before="240" w:line="240" w:lineRule="auto"/>
        <w:rPr>
          <w:rFonts w:eastAsia="Times New Roman" w:cstheme="minorHAnsi"/>
          <w:spacing w:val="7"/>
          <w:lang w:eastAsia="en-GB"/>
        </w:rPr>
      </w:pPr>
      <w:r w:rsidRPr="000C5250">
        <w:rPr>
          <w:rFonts w:eastAsia="Times New Roman" w:cstheme="minorHAnsi"/>
          <w:spacing w:val="7"/>
          <w:lang w:eastAsia="en-GB"/>
        </w:rPr>
        <w:t>For more information about apprenticeships, visit </w:t>
      </w:r>
      <w:hyperlink r:id="rId4" w:history="1">
        <w:r w:rsidRPr="000C5250">
          <w:rPr>
            <w:rFonts w:eastAsia="Times New Roman" w:cstheme="minorHAnsi"/>
            <w:b/>
            <w:bCs/>
            <w:i/>
            <w:iCs/>
            <w:spacing w:val="7"/>
            <w:u w:val="single"/>
            <w:lang w:eastAsia="en-GB"/>
          </w:rPr>
          <w:t>HERE</w:t>
        </w:r>
      </w:hyperlink>
    </w:p>
    <w:p w:rsidR="000C5250" w:rsidRDefault="000C5250" w:rsidP="000C5250">
      <w:pPr>
        <w:shd w:val="clear" w:color="auto" w:fill="FFFFFF"/>
        <w:spacing w:before="240" w:line="240" w:lineRule="auto"/>
        <w:rPr>
          <w:rFonts w:eastAsia="Times New Roman" w:cstheme="minorHAnsi"/>
          <w:spacing w:val="7"/>
          <w:lang w:eastAsia="en-GB"/>
        </w:rPr>
      </w:pPr>
    </w:p>
    <w:p w:rsidR="000F033A" w:rsidRDefault="000F033A" w:rsidP="000C5250">
      <w:pPr>
        <w:shd w:val="clear" w:color="auto" w:fill="FFFFFF"/>
        <w:spacing w:before="240" w:line="240" w:lineRule="auto"/>
        <w:rPr>
          <w:rFonts w:eastAsia="Times New Roman" w:cstheme="minorHAnsi"/>
          <w:spacing w:val="7"/>
          <w:lang w:eastAsia="en-GB"/>
        </w:rPr>
      </w:pPr>
      <w:r>
        <w:rPr>
          <w:rFonts w:eastAsia="Times New Roman" w:cstheme="minorHAnsi"/>
          <w:spacing w:val="7"/>
          <w:lang w:eastAsia="en-GB"/>
        </w:rPr>
        <w:t xml:space="preserve">Link to Find apprenticeship by clicking </w:t>
      </w:r>
    </w:p>
    <w:p w:rsidR="000F033A" w:rsidRDefault="000F033A" w:rsidP="000C5250">
      <w:pPr>
        <w:shd w:val="clear" w:color="auto" w:fill="FFFFFF"/>
        <w:spacing w:before="240" w:line="240" w:lineRule="auto"/>
        <w:rPr>
          <w:rFonts w:eastAsia="Times New Roman" w:cstheme="minorHAnsi"/>
          <w:spacing w:val="7"/>
          <w:lang w:eastAsia="en-GB"/>
        </w:rPr>
      </w:pPr>
      <w:r>
        <w:rPr>
          <w:noProof/>
          <w:lang w:eastAsia="en-GB"/>
        </w:rPr>
        <w:drawing>
          <wp:inline distT="0" distB="0" distL="0" distR="0" wp14:anchorId="41F49AF1" wp14:editId="202F46D6">
            <wp:extent cx="1838325" cy="1776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45043" cy="1782675"/>
                    </a:xfrm>
                    <a:prstGeom prst="rect">
                      <a:avLst/>
                    </a:prstGeom>
                  </pic:spPr>
                </pic:pic>
              </a:graphicData>
            </a:graphic>
          </wp:inline>
        </w:drawing>
      </w:r>
    </w:p>
    <w:p w:rsidR="000C5250" w:rsidRDefault="000F033A" w:rsidP="000C5250">
      <w:pPr>
        <w:shd w:val="clear" w:color="auto" w:fill="FFFFFF"/>
        <w:spacing w:before="240" w:line="240" w:lineRule="auto"/>
        <w:rPr>
          <w:rFonts w:eastAsia="Times New Roman" w:cstheme="minorHAnsi"/>
          <w:spacing w:val="7"/>
          <w:lang w:eastAsia="en-GB"/>
        </w:rPr>
      </w:pPr>
      <w:r>
        <w:rPr>
          <w:rFonts w:eastAsia="Times New Roman" w:cstheme="minorHAnsi"/>
          <w:spacing w:val="7"/>
          <w:lang w:eastAsia="en-GB"/>
        </w:rPr>
        <w:t xml:space="preserve"> </w:t>
      </w:r>
      <w:hyperlink r:id="rId6" w:history="1">
        <w:r>
          <w:rPr>
            <w:rStyle w:val="Hyperlink"/>
          </w:rPr>
          <w:t>https://www.findapprenticeship.service.gov.uk/apprenticeshipsearch?_ga=2.158357949.627027893.1573564299-1743136319.1569595662</w:t>
        </w:r>
      </w:hyperlink>
    </w:p>
    <w:p w:rsidR="000F033A" w:rsidRDefault="000F033A" w:rsidP="000C5250">
      <w:pPr>
        <w:shd w:val="clear" w:color="auto" w:fill="FFFFFF"/>
        <w:spacing w:before="240" w:line="240" w:lineRule="auto"/>
        <w:rPr>
          <w:rFonts w:eastAsia="Times New Roman" w:cstheme="minorHAnsi"/>
          <w:spacing w:val="7"/>
          <w:lang w:eastAsia="en-GB"/>
        </w:rPr>
      </w:pPr>
    </w:p>
    <w:p w:rsidR="000C5250" w:rsidRPr="000C5250" w:rsidRDefault="000C5250" w:rsidP="000C5250">
      <w:pPr>
        <w:shd w:val="clear" w:color="auto" w:fill="FFFFFF"/>
        <w:spacing w:before="240" w:line="240" w:lineRule="auto"/>
        <w:rPr>
          <w:rFonts w:eastAsia="Times New Roman" w:cstheme="minorHAnsi"/>
          <w:spacing w:val="7"/>
          <w:lang w:eastAsia="en-GB"/>
        </w:rPr>
      </w:pPr>
      <w:r>
        <w:rPr>
          <w:rFonts w:eastAsia="Times New Roman" w:cstheme="minorHAnsi"/>
          <w:spacing w:val="7"/>
          <w:lang w:eastAsia="en-GB"/>
        </w:rPr>
        <w:t>Include links to Parent Packs</w:t>
      </w:r>
    </w:p>
    <w:p w:rsidR="006C0203" w:rsidRPr="000C5250" w:rsidRDefault="006E4E5F">
      <w:pPr>
        <w:rPr>
          <w:rFonts w:cstheme="minorHAnsi"/>
        </w:rPr>
      </w:pPr>
    </w:p>
    <w:sectPr w:rsidR="006C0203" w:rsidRPr="000C5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50"/>
    <w:rsid w:val="000C5250"/>
    <w:rsid w:val="000F033A"/>
    <w:rsid w:val="00435E52"/>
    <w:rsid w:val="006E4E5F"/>
    <w:rsid w:val="007D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6E6A6-1EAC-4097-856E-2D1C9BA2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52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25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C52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5250"/>
    <w:rPr>
      <w:b/>
      <w:bCs/>
    </w:rPr>
  </w:style>
  <w:style w:type="character" w:styleId="Hyperlink">
    <w:name w:val="Hyperlink"/>
    <w:basedOn w:val="DefaultParagraphFont"/>
    <w:uiPriority w:val="99"/>
    <w:semiHidden/>
    <w:unhideWhenUsed/>
    <w:rsid w:val="000C5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069069">
      <w:bodyDiv w:val="1"/>
      <w:marLeft w:val="0"/>
      <w:marRight w:val="0"/>
      <w:marTop w:val="0"/>
      <w:marBottom w:val="0"/>
      <w:divBdr>
        <w:top w:val="none" w:sz="0" w:space="0" w:color="auto"/>
        <w:left w:val="none" w:sz="0" w:space="0" w:color="auto"/>
        <w:bottom w:val="none" w:sz="0" w:space="0" w:color="auto"/>
        <w:right w:val="none" w:sz="0" w:space="0" w:color="auto"/>
      </w:divBdr>
      <w:divsChild>
        <w:div w:id="24341829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ndapprenticeship.service.gov.uk/apprenticeshipsearch?_ga=2.158357949.627027893.1573564299-1743136319.1569595662"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hyperlink" Target="http://apprenticeships.gov.uk/"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91110BFB70D48A866BCD1DF60B5A5" ma:contentTypeVersion="12" ma:contentTypeDescription="Create a new document." ma:contentTypeScope="" ma:versionID="20f3f8afcc9404e8717af71a75026c6a">
  <xsd:schema xmlns:xsd="http://www.w3.org/2001/XMLSchema" xmlns:xs="http://www.w3.org/2001/XMLSchema" xmlns:p="http://schemas.microsoft.com/office/2006/metadata/properties" xmlns:ns2="23878cce-4ba3-47c9-bba2-802d2d604774" xmlns:ns3="eaff1878-c271-4814-910b-972278de832e" targetNamespace="http://schemas.microsoft.com/office/2006/metadata/properties" ma:root="true" ma:fieldsID="4259609a5fac0ea6d0132e0ec6edfe45" ns2:_="" ns3:_="">
    <xsd:import namespace="23878cce-4ba3-47c9-bba2-802d2d604774"/>
    <xsd:import namespace="eaff1878-c271-4814-910b-972278de8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8cce-4ba3-47c9-bba2-802d2d604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f1878-c271-4814-910b-972278de83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AED49-7349-4F73-BD1C-9C6B07172C2C}"/>
</file>

<file path=customXml/itemProps2.xml><?xml version="1.0" encoding="utf-8"?>
<ds:datastoreItem xmlns:ds="http://schemas.openxmlformats.org/officeDocument/2006/customXml" ds:itemID="{70B4CF27-D91D-47F9-A1AE-F95BCF24E320}"/>
</file>

<file path=customXml/itemProps3.xml><?xml version="1.0" encoding="utf-8"?>
<ds:datastoreItem xmlns:ds="http://schemas.openxmlformats.org/officeDocument/2006/customXml" ds:itemID="{6CD50F96-DEFC-4354-B887-A6770353B710}"/>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Jacklin</dc:creator>
  <cp:keywords/>
  <dc:description/>
  <cp:lastModifiedBy>Sarah Sprack</cp:lastModifiedBy>
  <cp:revision>2</cp:revision>
  <dcterms:created xsi:type="dcterms:W3CDTF">2020-07-21T16:51:00Z</dcterms:created>
  <dcterms:modified xsi:type="dcterms:W3CDTF">2020-07-21T16:51:00Z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0x01010050C91110BFB70D48A866BCD1DF60B5A5</vt:lpwstr>
  </property>
</Properties>
</file>